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0F" w:rsidRDefault="00591B65">
      <w:pPr>
        <w:pStyle w:val="Corpotesto"/>
        <w:ind w:left="99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114300" distR="114300">
                <wp:extent cx="6210300" cy="358775"/>
                <wp:effectExtent l="0" t="0" r="0" b="0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587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69650F" w:rsidRDefault="00591B65">
                            <w:pPr>
                              <w:pStyle w:val="Contenutocornice"/>
                              <w:spacing w:line="275" w:lineRule="exact"/>
                              <w:ind w:left="600" w:right="6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SULL’INSUSSISTENZA DI CAUSE DI INCOMPATIBILITÀ</w:t>
                            </w:r>
                          </w:p>
                          <w:p w:rsidR="0069650F" w:rsidRDefault="0069650F">
                            <w:pPr>
                              <w:pStyle w:val="Contenutocornice"/>
                              <w:ind w:left="598" w:right="6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width:489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" filled="f" strokeweight=".5pt">
                <v:textbox inset="0,0,0,0">
                  <w:txbxContent>
                    <w:p w:rsidR="0069650F" w:rsidRDefault="00591B65">
                      <w:pPr>
                        <w:pStyle w:val="Contenutocornice"/>
                        <w:spacing w:line="275" w:lineRule="exact"/>
                        <w:ind w:left="600" w:right="6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SULL’INSUSSISTENZA DI CAUSE DI INCOMPATIBILITÀ</w:t>
                      </w:r>
                    </w:p>
                    <w:p w:rsidR="0069650F" w:rsidRDefault="0069650F">
                      <w:pPr>
                        <w:pStyle w:val="Contenutocornice"/>
                        <w:ind w:left="598" w:right="600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spacing w:before="9"/>
        <w:rPr>
          <w:rFonts w:ascii="Verdana" w:hAnsi="Verdana"/>
          <w:sz w:val="20"/>
          <w:szCs w:val="20"/>
        </w:rPr>
      </w:pPr>
    </w:p>
    <w:p w:rsidR="0069650F" w:rsidRDefault="00591B65">
      <w:pPr>
        <w:pStyle w:val="Titolo1"/>
        <w:ind w:left="0" w:right="154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</w:rPr>
        <w:t>Dirigente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Scolastico</w:t>
      </w:r>
    </w:p>
    <w:p w:rsidR="0069650F" w:rsidRDefault="00591B65">
      <w:pPr>
        <w:pStyle w:val="Corpotesto"/>
        <w:ind w:left="5986" w:right="150" w:firstLine="53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Dell’IC Duca D’Aosta</w:t>
      </w:r>
    </w:p>
    <w:p w:rsidR="0069650F" w:rsidRDefault="00591B65">
      <w:pPr>
        <w:pStyle w:val="Corpotesto"/>
        <w:ind w:left="5986" w:right="150" w:firstLine="53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Baluardo Massimo D’Azeglio 1 –</w:t>
      </w:r>
      <w:r>
        <w:rPr>
          <w:rFonts w:ascii="Verdana" w:hAnsi="Verdana"/>
          <w:spacing w:val="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28100 Novara</w:t>
      </w:r>
    </w:p>
    <w:p w:rsidR="0069650F" w:rsidRDefault="00591B65">
      <w:pPr>
        <w:pStyle w:val="Corpotesto"/>
        <w:ind w:left="5986" w:right="150" w:firstLine="530"/>
        <w:jc w:val="right"/>
      </w:pPr>
      <w:r>
        <w:rPr>
          <w:rFonts w:ascii="Verdana" w:hAnsi="Verdana"/>
          <w:sz w:val="20"/>
          <w:szCs w:val="20"/>
        </w:rPr>
        <w:t xml:space="preserve"> </w:t>
      </w:r>
      <w:hyperlink r:id="rId5">
        <w:r>
          <w:rPr>
            <w:rFonts w:ascii="Verdana" w:hAnsi="Verdana"/>
            <w:spacing w:val="-5"/>
            <w:sz w:val="20"/>
            <w:szCs w:val="20"/>
          </w:rPr>
          <w:t>n</w:t>
        </w:r>
      </w:hyperlink>
      <w:r>
        <w:rPr>
          <w:rFonts w:ascii="Verdana" w:hAnsi="Verdana"/>
          <w:spacing w:val="-5"/>
          <w:sz w:val="20"/>
          <w:szCs w:val="20"/>
        </w:rPr>
        <w:t>oic826004@istruzione.it</w:t>
      </w: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spacing w:before="7"/>
        <w:rPr>
          <w:rFonts w:ascii="Verdana" w:hAnsi="Verdana"/>
          <w:sz w:val="20"/>
          <w:szCs w:val="20"/>
        </w:rPr>
      </w:pPr>
    </w:p>
    <w:p w:rsidR="0069650F" w:rsidRDefault="00591B65">
      <w:pPr>
        <w:pStyle w:val="Titolo1"/>
        <w:spacing w:line="274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Oggetto: Dichiarazione di insussistenza motivi di incompatibilità</w:t>
      </w:r>
    </w:p>
    <w:p w:rsidR="0069650F" w:rsidRDefault="00591B65">
      <w:pPr>
        <w:pStyle w:val="Corpotesto"/>
        <w:ind w:left="2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Istanza di candidatura per la partecipazione all’avviso di selezione interna per il conferimento dell’incarico di Collaudatore (Avviso di selezione prot. </w:t>
      </w:r>
      <w:r w:rsidR="00927F6F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)</w:t>
      </w:r>
    </w:p>
    <w:p w:rsidR="0069650F" w:rsidRDefault="0069650F">
      <w:pPr>
        <w:pStyle w:val="Corpotesto"/>
        <w:spacing w:before="6"/>
        <w:rPr>
          <w:rFonts w:ascii="Verdana" w:hAnsi="Verdana"/>
          <w:sz w:val="20"/>
          <w:szCs w:val="20"/>
        </w:rPr>
      </w:pPr>
    </w:p>
    <w:tbl>
      <w:tblPr>
        <w:tblStyle w:val="TableNormal"/>
        <w:tblW w:w="9780" w:type="dxa"/>
        <w:tblInd w:w="11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37"/>
        <w:gridCol w:w="5843"/>
      </w:tblGrid>
      <w:tr w:rsidR="0069650F">
        <w:trPr>
          <w:trHeight w:val="27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Default="00591B65">
            <w:pPr>
              <w:pStyle w:val="TableParagraph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Codice Unico di Progetto (CUP)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Pr="00927F6F" w:rsidRDefault="00927F6F" w:rsidP="00927F6F">
            <w:pPr>
              <w:pStyle w:val="Titolo1"/>
              <w:spacing w:before="115"/>
              <w:jc w:val="center"/>
              <w:rPr>
                <w:rFonts w:ascii="Verdana" w:hAnsi="Verdana"/>
                <w:sz w:val="20"/>
                <w:szCs w:val="20"/>
              </w:rPr>
            </w:pPr>
            <w:r w:rsidRPr="00927F6F">
              <w:rPr>
                <w:rFonts w:ascii="Verdana" w:hAnsi="Verdana"/>
                <w:sz w:val="20"/>
                <w:szCs w:val="20"/>
              </w:rPr>
              <w:t>CUP:</w:t>
            </w:r>
            <w:r w:rsidRPr="00927F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927F6F">
              <w:rPr>
                <w:rFonts w:ascii="Verdana" w:hAnsi="Verdana"/>
                <w:sz w:val="20"/>
                <w:szCs w:val="20"/>
              </w:rPr>
              <w:t>C14D22000730006</w:t>
            </w:r>
          </w:p>
        </w:tc>
      </w:tr>
      <w:tr w:rsidR="0069650F">
        <w:trPr>
          <w:trHeight w:val="27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Default="00591B65">
            <w:pPr>
              <w:pStyle w:val="TableParagraph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Codice Identificativo Gara (CIG)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Pr="00927F6F" w:rsidRDefault="00591B65" w:rsidP="00927F6F">
            <w:pPr>
              <w:pStyle w:val="TableParagraph"/>
              <w:spacing w:line="240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27F6F">
              <w:rPr>
                <w:rFonts w:ascii="Verdana" w:hAnsi="Verdana"/>
                <w:sz w:val="20"/>
                <w:szCs w:val="20"/>
              </w:rPr>
              <w:t>///</w:t>
            </w:r>
          </w:p>
        </w:tc>
      </w:tr>
      <w:tr w:rsidR="0069650F">
        <w:trPr>
          <w:trHeight w:val="27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Default="00591B65">
            <w:pPr>
              <w:pStyle w:val="TableParagraph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Autorizzazione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6F" w:rsidRPr="00927F6F" w:rsidRDefault="00591B65" w:rsidP="00927F6F">
            <w:pPr>
              <w:pStyle w:val="Corpotesto"/>
              <w:ind w:right="3563"/>
              <w:rPr>
                <w:rFonts w:ascii="Verdana" w:hAnsi="Verdana"/>
                <w:sz w:val="20"/>
                <w:szCs w:val="20"/>
              </w:rPr>
            </w:pPr>
            <w:r w:rsidRPr="00927F6F">
              <w:rPr>
                <w:rFonts w:ascii="Verdana" w:hAnsi="Verdana"/>
                <w:sz w:val="20"/>
                <w:szCs w:val="20"/>
              </w:rPr>
              <w:t xml:space="preserve">MIUR - Nota prot. </w:t>
            </w:r>
            <w:r w:rsidR="00927F6F" w:rsidRPr="00927F6F">
              <w:rPr>
                <w:rFonts w:ascii="Verdana" w:hAnsi="Verdana"/>
                <w:sz w:val="20"/>
                <w:szCs w:val="20"/>
              </w:rPr>
              <w:t>AOOGABMI-</w:t>
            </w:r>
            <w:r w:rsidR="00927F6F" w:rsidRPr="00927F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927F6F" w:rsidRPr="00927F6F">
              <w:rPr>
                <w:rFonts w:ascii="Verdana" w:hAnsi="Verdana"/>
                <w:sz w:val="20"/>
                <w:szCs w:val="20"/>
              </w:rPr>
              <w:t>72962del</w:t>
            </w:r>
            <w:r w:rsidR="00927F6F" w:rsidRPr="00927F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927F6F" w:rsidRPr="00927F6F">
              <w:rPr>
                <w:rFonts w:ascii="Verdana" w:hAnsi="Verdana"/>
                <w:sz w:val="20"/>
                <w:szCs w:val="20"/>
              </w:rPr>
              <w:t>05/09/2022</w:t>
            </w:r>
          </w:p>
          <w:p w:rsidR="0069650F" w:rsidRPr="00927F6F" w:rsidRDefault="0069650F" w:rsidP="00927F6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650F">
        <w:trPr>
          <w:trHeight w:val="27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Default="00591B65">
            <w:pPr>
              <w:pStyle w:val="TableParagraph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Codice identificativo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Pr="00927F6F" w:rsidRDefault="00927F6F" w:rsidP="00927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27F6F">
              <w:rPr>
                <w:rFonts w:ascii="Verdana" w:hAnsi="Verdana"/>
                <w:sz w:val="20"/>
                <w:szCs w:val="20"/>
              </w:rPr>
              <w:t>13.1.5A-FESRPON-SI-2022-316</w:t>
            </w:r>
          </w:p>
        </w:tc>
      </w:tr>
      <w:tr w:rsidR="0069650F">
        <w:trPr>
          <w:trHeight w:val="27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0F" w:rsidRDefault="00591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rFonts w:ascii="Verdana" w:hAnsi="Verdana"/>
                <w:sz w:val="20"/>
                <w:szCs w:val="20"/>
              </w:rPr>
              <w:t>Titolo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6F" w:rsidRPr="00927F6F" w:rsidRDefault="00927F6F" w:rsidP="00927F6F">
            <w:pPr>
              <w:pStyle w:val="Corpotesto"/>
              <w:spacing w:before="120"/>
              <w:ind w:left="210" w:right="346"/>
              <w:jc w:val="center"/>
              <w:rPr>
                <w:rFonts w:ascii="Verdana" w:hAnsi="Verdana"/>
                <w:sz w:val="20"/>
                <w:szCs w:val="20"/>
              </w:rPr>
            </w:pPr>
            <w:r w:rsidRPr="00927F6F">
              <w:rPr>
                <w:rFonts w:ascii="Verdana" w:hAnsi="Verdana"/>
                <w:sz w:val="20"/>
                <w:szCs w:val="20"/>
              </w:rPr>
              <w:t>Ambienti didattici innovativi per le</w:t>
            </w:r>
            <w:r w:rsidRPr="00927F6F">
              <w:rPr>
                <w:rFonts w:ascii="Verdana" w:hAnsi="Verdana"/>
                <w:spacing w:val="-52"/>
                <w:sz w:val="20"/>
                <w:szCs w:val="20"/>
              </w:rPr>
              <w:t xml:space="preserve"> </w:t>
            </w:r>
            <w:r w:rsidRPr="00927F6F">
              <w:rPr>
                <w:rFonts w:ascii="Verdana" w:hAnsi="Verdana"/>
                <w:sz w:val="20"/>
                <w:szCs w:val="20"/>
              </w:rPr>
              <w:t>scuole</w:t>
            </w:r>
            <w:r w:rsidRPr="00927F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27F6F">
              <w:rPr>
                <w:rFonts w:ascii="Verdana" w:hAnsi="Verdana"/>
                <w:sz w:val="20"/>
                <w:szCs w:val="20"/>
              </w:rPr>
              <w:t>dell’infanzia</w:t>
            </w:r>
          </w:p>
          <w:p w:rsidR="0069650F" w:rsidRPr="00927F6F" w:rsidRDefault="0069650F" w:rsidP="00927F6F">
            <w:pPr>
              <w:spacing w:line="258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spacing w:before="8"/>
        <w:rPr>
          <w:rFonts w:ascii="Verdana" w:hAnsi="Verdana"/>
          <w:sz w:val="20"/>
          <w:szCs w:val="20"/>
        </w:rPr>
      </w:pPr>
    </w:p>
    <w:p w:rsidR="0069650F" w:rsidRDefault="00591B65">
      <w:pPr>
        <w:pStyle w:val="Corpotesto"/>
        <w:tabs>
          <w:tab w:val="left" w:pos="6050"/>
          <w:tab w:val="left" w:pos="7118"/>
          <w:tab w:val="left" w:pos="8100"/>
          <w:tab w:val="left" w:pos="8767"/>
          <w:tab w:val="left" w:pos="9795"/>
          <w:tab w:val="left" w:pos="9904"/>
        </w:tabs>
        <w:spacing w:line="360" w:lineRule="auto"/>
        <w:ind w:left="212" w:right="1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pacing w:val="3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sottoscritto/a</w:t>
      </w:r>
      <w:r>
        <w:rPr>
          <w:rFonts w:ascii="Verdana" w:hAnsi="Verdana"/>
          <w:w w:val="99"/>
          <w:sz w:val="20"/>
          <w:szCs w:val="20"/>
        </w:rPr>
        <w:t xml:space="preserve"> </w:t>
      </w:r>
      <w:r>
        <w:rPr>
          <w:rFonts w:ascii="Verdana" w:hAnsi="Verdana"/>
          <w:spacing w:val="-16"/>
          <w:w w:val="99"/>
          <w:sz w:val="20"/>
          <w:szCs w:val="20"/>
        </w:rPr>
        <w:t xml:space="preserve"> </w:t>
      </w:r>
      <w:r>
        <w:rPr>
          <w:rFonts w:ascii="Verdana" w:hAnsi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/>
          <w:w w:val="99"/>
          <w:sz w:val="20"/>
          <w:szCs w:val="20"/>
          <w:u w:val="single"/>
        </w:rPr>
        <w:tab/>
      </w:r>
      <w:r>
        <w:rPr>
          <w:rFonts w:ascii="Verdana" w:hAnsi="Verdana"/>
          <w:w w:val="99"/>
          <w:sz w:val="20"/>
          <w:szCs w:val="20"/>
          <w:u w:val="single"/>
        </w:rPr>
        <w:tab/>
      </w:r>
      <w:r>
        <w:rPr>
          <w:rFonts w:ascii="Verdana" w:hAnsi="Verdana"/>
          <w:w w:val="99"/>
          <w:sz w:val="20"/>
          <w:szCs w:val="20"/>
          <w:u w:val="single"/>
        </w:rPr>
        <w:tab/>
      </w:r>
      <w:r>
        <w:rPr>
          <w:rFonts w:ascii="Verdana" w:hAnsi="Verdana"/>
          <w:w w:val="99"/>
          <w:sz w:val="20"/>
          <w:szCs w:val="20"/>
          <w:u w:val="single"/>
        </w:rPr>
        <w:tab/>
      </w:r>
      <w:r>
        <w:rPr>
          <w:rFonts w:ascii="Verdana" w:hAnsi="Verdana"/>
          <w:w w:val="99"/>
          <w:sz w:val="20"/>
          <w:szCs w:val="20"/>
          <w:u w:val="single"/>
        </w:rPr>
        <w:tab/>
      </w:r>
      <w:r>
        <w:rPr>
          <w:rFonts w:ascii="Verdana" w:hAnsi="Verdana"/>
          <w:w w:val="99"/>
          <w:sz w:val="20"/>
          <w:szCs w:val="20"/>
          <w:u w:val="single"/>
        </w:rPr>
        <w:tab/>
      </w:r>
      <w:r>
        <w:rPr>
          <w:rFonts w:ascii="Verdana" w:hAnsi="Verdana"/>
          <w:w w:val="99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nato/a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</w:t>
      </w:r>
      <w:proofErr w:type="gramStart"/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proofErr w:type="gramEnd"/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pacing w:val="2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</w:t>
      </w:r>
    </w:p>
    <w:p w:rsidR="0069650F" w:rsidRDefault="00591B65">
      <w:pPr>
        <w:pStyle w:val="Corpotesto"/>
        <w:tabs>
          <w:tab w:val="left" w:pos="1280"/>
          <w:tab w:val="left" w:pos="2347"/>
          <w:tab w:val="left" w:pos="9792"/>
        </w:tabs>
        <w:spacing w:before="1"/>
        <w:ind w:left="2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</w:t>
      </w:r>
      <w:r>
        <w:rPr>
          <w:rFonts w:ascii="Verdana" w:hAnsi="Verdana"/>
          <w:sz w:val="20"/>
          <w:szCs w:val="20"/>
        </w:rPr>
        <w:tab/>
        <w:t>fiscale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</w:t>
      </w:r>
    </w:p>
    <w:p w:rsidR="0069650F" w:rsidRDefault="00591B65">
      <w:pPr>
        <w:pStyle w:val="Corpotesto"/>
        <w:tabs>
          <w:tab w:val="left" w:pos="8549"/>
          <w:tab w:val="left" w:pos="8866"/>
          <w:tab w:val="left" w:pos="9605"/>
          <w:tab w:val="left" w:pos="9809"/>
        </w:tabs>
        <w:spacing w:before="139" w:line="360" w:lineRule="auto"/>
        <w:ind w:left="212" w:right="19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proofErr w:type="gramStart"/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,  (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), in via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n.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:rsidR="0069650F" w:rsidRDefault="0069650F">
      <w:pPr>
        <w:pStyle w:val="Corpotesto"/>
        <w:spacing w:before="4"/>
        <w:rPr>
          <w:rFonts w:ascii="Verdana" w:hAnsi="Verdana"/>
          <w:sz w:val="20"/>
          <w:szCs w:val="20"/>
        </w:rPr>
      </w:pPr>
    </w:p>
    <w:p w:rsidR="0069650F" w:rsidRDefault="00591B65">
      <w:pPr>
        <w:pStyle w:val="Titolo1"/>
        <w:spacing w:line="275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servizio presso questa Istituzione Scolastica in qualità di:</w:t>
      </w:r>
    </w:p>
    <w:p w:rsidR="0069650F" w:rsidRDefault="00591B65">
      <w:pPr>
        <w:pStyle w:val="Paragrafoelenco"/>
        <w:numPr>
          <w:ilvl w:val="0"/>
          <w:numId w:val="1"/>
        </w:numPr>
        <w:tabs>
          <w:tab w:val="left" w:pos="418"/>
          <w:tab w:val="left" w:pos="9737"/>
        </w:tabs>
        <w:spacing w:line="292" w:lineRule="exact"/>
        <w:ind w:left="417" w:hanging="206"/>
        <w:rPr>
          <w:sz w:val="24"/>
        </w:rPr>
      </w:pPr>
      <w:r>
        <w:rPr>
          <w:rFonts w:ascii="Verdana" w:hAnsi="Verdana"/>
          <w:sz w:val="20"/>
          <w:szCs w:val="20"/>
        </w:rPr>
        <w:t>Personale docente, materia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insegnamento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;</w:t>
      </w:r>
    </w:p>
    <w:p w:rsidR="0069650F" w:rsidRDefault="00591B65">
      <w:pPr>
        <w:pStyle w:val="Paragrafoelenco"/>
        <w:numPr>
          <w:ilvl w:val="0"/>
          <w:numId w:val="1"/>
        </w:numPr>
        <w:tabs>
          <w:tab w:val="left" w:pos="418"/>
          <w:tab w:val="left" w:pos="9766"/>
        </w:tabs>
        <w:ind w:left="417" w:hanging="206"/>
        <w:rPr>
          <w:sz w:val="24"/>
        </w:rPr>
      </w:pPr>
      <w:r>
        <w:rPr>
          <w:rFonts w:ascii="Verdana" w:hAnsi="Verdana"/>
          <w:sz w:val="20"/>
          <w:szCs w:val="20"/>
        </w:rPr>
        <w:t>Personale ATA,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profilo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;</w:t>
      </w:r>
    </w:p>
    <w:p w:rsidR="0069650F" w:rsidRDefault="00591B65">
      <w:pPr>
        <w:pStyle w:val="Titolo1"/>
        <w:spacing w:before="151" w:line="275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contratto di lavoro a</w:t>
      </w:r>
    </w:p>
    <w:p w:rsidR="0069650F" w:rsidRDefault="00591B65">
      <w:pPr>
        <w:pStyle w:val="Paragrafoelenco"/>
        <w:numPr>
          <w:ilvl w:val="0"/>
          <w:numId w:val="1"/>
        </w:numPr>
        <w:tabs>
          <w:tab w:val="left" w:pos="418"/>
          <w:tab w:val="left" w:pos="9022"/>
        </w:tabs>
        <w:ind w:left="417" w:hanging="206"/>
        <w:rPr>
          <w:sz w:val="24"/>
        </w:rPr>
      </w:pPr>
      <w:r>
        <w:rPr>
          <w:rFonts w:ascii="Verdana" w:hAnsi="Verdana"/>
          <w:sz w:val="20"/>
          <w:szCs w:val="20"/>
        </w:rPr>
        <w:t>tempo indeterminato con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decorrenza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dal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;</w:t>
      </w:r>
    </w:p>
    <w:p w:rsidR="0069650F" w:rsidRDefault="00591B65">
      <w:pPr>
        <w:pStyle w:val="Paragrafoelenco"/>
        <w:numPr>
          <w:ilvl w:val="0"/>
          <w:numId w:val="1"/>
        </w:numPr>
        <w:tabs>
          <w:tab w:val="left" w:pos="418"/>
          <w:tab w:val="left" w:pos="2461"/>
          <w:tab w:val="left" w:pos="6790"/>
          <w:tab w:val="left" w:pos="9067"/>
        </w:tabs>
        <w:spacing w:before="1" w:line="240" w:lineRule="auto"/>
        <w:ind w:left="417" w:hanging="206"/>
        <w:rPr>
          <w:sz w:val="24"/>
        </w:rPr>
      </w:pPr>
      <w:r>
        <w:rPr>
          <w:rFonts w:ascii="Verdana" w:hAnsi="Verdana"/>
          <w:sz w:val="20"/>
          <w:szCs w:val="20"/>
        </w:rPr>
        <w:t>tempo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determinato</w:t>
      </w:r>
      <w:r>
        <w:rPr>
          <w:rFonts w:ascii="Verdana" w:hAnsi="Verdana"/>
          <w:sz w:val="20"/>
          <w:szCs w:val="20"/>
        </w:rPr>
        <w:tab/>
        <w:t>con decorrenza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dal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;</w:t>
      </w:r>
    </w:p>
    <w:p w:rsidR="0069650F" w:rsidRDefault="0069650F">
      <w:pPr>
        <w:pStyle w:val="Corpotesto"/>
        <w:spacing w:before="9"/>
        <w:rPr>
          <w:rFonts w:ascii="Verdana" w:hAnsi="Verdana"/>
          <w:sz w:val="20"/>
          <w:szCs w:val="20"/>
        </w:rPr>
      </w:pPr>
    </w:p>
    <w:p w:rsidR="0069650F" w:rsidRDefault="00591B65">
      <w:pPr>
        <w:pStyle w:val="Corpotesto"/>
        <w:ind w:left="212" w:right="15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69650F" w:rsidRDefault="0069650F">
      <w:pPr>
        <w:pStyle w:val="Corpotesto"/>
        <w:spacing w:before="5"/>
        <w:rPr>
          <w:rFonts w:ascii="Verdana" w:hAnsi="Verdana"/>
          <w:sz w:val="20"/>
          <w:szCs w:val="20"/>
        </w:rPr>
      </w:pPr>
    </w:p>
    <w:p w:rsidR="0069650F" w:rsidRDefault="00591B65">
      <w:pPr>
        <w:pStyle w:val="Titolo1"/>
        <w:spacing w:before="0"/>
        <w:ind w:left="4392" w:right="433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9650F" w:rsidRDefault="0069650F">
      <w:pPr>
        <w:pStyle w:val="Corpotesto"/>
        <w:spacing w:before="8"/>
        <w:rPr>
          <w:rFonts w:ascii="Verdana" w:hAnsi="Verdana"/>
          <w:b/>
          <w:sz w:val="20"/>
          <w:szCs w:val="20"/>
        </w:rPr>
      </w:pPr>
    </w:p>
    <w:p w:rsidR="0069650F" w:rsidRDefault="00591B65">
      <w:pPr>
        <w:pStyle w:val="Paragrafoelenco"/>
        <w:numPr>
          <w:ilvl w:val="0"/>
          <w:numId w:val="1"/>
        </w:numPr>
        <w:tabs>
          <w:tab w:val="left" w:pos="574"/>
          <w:tab w:val="left" w:pos="9744"/>
        </w:tabs>
        <w:ind w:hanging="362"/>
        <w:jc w:val="both"/>
        <w:rPr>
          <w:sz w:val="24"/>
        </w:rPr>
      </w:pPr>
      <w:r>
        <w:rPr>
          <w:rFonts w:ascii="Verdana" w:hAnsi="Verdana"/>
          <w:sz w:val="20"/>
          <w:szCs w:val="20"/>
        </w:rPr>
        <w:t>Che non sussistono cause di incompatibilità a svolgere</w:t>
      </w:r>
      <w:r>
        <w:rPr>
          <w:rFonts w:ascii="Verdana" w:hAnsi="Verdana"/>
          <w:spacing w:val="-2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l’incarico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;</w:t>
      </w:r>
    </w:p>
    <w:p w:rsidR="0069650F" w:rsidRDefault="00591B65">
      <w:pPr>
        <w:pStyle w:val="Paragrafoelenco"/>
        <w:numPr>
          <w:ilvl w:val="0"/>
          <w:numId w:val="1"/>
        </w:numPr>
        <w:tabs>
          <w:tab w:val="left" w:pos="574"/>
        </w:tabs>
        <w:spacing w:line="240" w:lineRule="auto"/>
        <w:ind w:right="153" w:hanging="361"/>
        <w:jc w:val="both"/>
        <w:rPr>
          <w:sz w:val="24"/>
        </w:rPr>
      </w:pPr>
      <w:r>
        <w:rPr>
          <w:rFonts w:ascii="Verdana" w:hAnsi="Verdana"/>
          <w:w w:val="105"/>
          <w:sz w:val="20"/>
          <w:szCs w:val="20"/>
        </w:rPr>
        <w:t xml:space="preserve">Di </w:t>
      </w:r>
      <w:r>
        <w:rPr>
          <w:rFonts w:ascii="Verdana" w:hAnsi="Verdana"/>
          <w:spacing w:val="14"/>
          <w:w w:val="105"/>
          <w:sz w:val="20"/>
          <w:szCs w:val="20"/>
        </w:rPr>
        <w:t xml:space="preserve">non </w:t>
      </w:r>
      <w:r>
        <w:rPr>
          <w:rFonts w:ascii="Verdana" w:hAnsi="Verdana"/>
          <w:w w:val="105"/>
          <w:sz w:val="20"/>
          <w:szCs w:val="20"/>
        </w:rPr>
        <w:t xml:space="preserve">avere altri rapporti di lavoro dipendente, o di collaborazione continuativa o </w:t>
      </w:r>
      <w:r>
        <w:rPr>
          <w:rFonts w:ascii="Verdana" w:hAnsi="Verdana"/>
          <w:spacing w:val="-44"/>
          <w:w w:val="105"/>
          <w:sz w:val="20"/>
          <w:szCs w:val="20"/>
        </w:rPr>
        <w:t xml:space="preserve">di </w:t>
      </w:r>
      <w:r>
        <w:rPr>
          <w:rFonts w:ascii="Verdana" w:hAnsi="Verdana"/>
          <w:w w:val="105"/>
          <w:sz w:val="20"/>
          <w:szCs w:val="20"/>
        </w:rPr>
        <w:t xml:space="preserve">consulenza o di tipo commerciale con le altre Amministrazioni pubbliche </w:t>
      </w:r>
      <w:proofErr w:type="gramStart"/>
      <w:r>
        <w:rPr>
          <w:rFonts w:ascii="Verdana" w:hAnsi="Verdana"/>
          <w:w w:val="105"/>
          <w:sz w:val="20"/>
          <w:szCs w:val="20"/>
        </w:rPr>
        <w:t>o  con</w:t>
      </w:r>
      <w:proofErr w:type="gramEnd"/>
      <w:r>
        <w:rPr>
          <w:rFonts w:ascii="Verdana" w:hAnsi="Verdana"/>
          <w:w w:val="105"/>
          <w:sz w:val="20"/>
          <w:szCs w:val="20"/>
        </w:rPr>
        <w:t xml:space="preserve"> le Ditte  che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saranno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invitate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per</w:t>
      </w:r>
      <w:r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la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fornitura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delle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attrezzature</w:t>
      </w:r>
      <w:r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attinenti</w:t>
      </w:r>
      <w:r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il</w:t>
      </w:r>
      <w:r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piano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o</w:t>
      </w:r>
      <w:r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 xml:space="preserve">con soggetti privati, salvo quelli eventualmente derivanti da  incarichi  espressamente  consentiti  da </w:t>
      </w:r>
      <w:r>
        <w:rPr>
          <w:rFonts w:ascii="Verdana" w:hAnsi="Verdana"/>
          <w:w w:val="105"/>
          <w:sz w:val="20"/>
          <w:szCs w:val="20"/>
        </w:rPr>
        <w:lastRenderedPageBreak/>
        <w:t>disposizioni normative o autorizzati dall’</w:t>
      </w:r>
      <w:r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>
        <w:rPr>
          <w:rFonts w:ascii="Verdana" w:hAnsi="Verdana"/>
          <w:w w:val="105"/>
          <w:sz w:val="20"/>
          <w:szCs w:val="20"/>
        </w:rPr>
        <w:t>Amministrazione;</w:t>
      </w:r>
    </w:p>
    <w:p w:rsidR="0069650F" w:rsidRDefault="0069650F"/>
    <w:p w:rsidR="0069650F" w:rsidRPr="00927F6F" w:rsidRDefault="00591B65" w:rsidP="00927F6F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88" w:line="294" w:lineRule="exact"/>
        <w:ind w:right="150" w:hanging="362"/>
        <w:jc w:val="both"/>
        <w:rPr>
          <w:rFonts w:ascii="Verdana" w:hAnsi="Verdana"/>
          <w:sz w:val="20"/>
          <w:szCs w:val="20"/>
        </w:rPr>
      </w:pPr>
      <w:r w:rsidRPr="00927F6F">
        <w:rPr>
          <w:rFonts w:ascii="Verdana" w:hAnsi="Verdana"/>
          <w:w w:val="105"/>
          <w:sz w:val="20"/>
          <w:szCs w:val="20"/>
        </w:rPr>
        <w:t>Di</w:t>
      </w:r>
      <w:r w:rsidRPr="00927F6F">
        <w:rPr>
          <w:rFonts w:ascii="Verdana" w:hAnsi="Verdana"/>
          <w:spacing w:val="32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non</w:t>
      </w:r>
      <w:r w:rsidRPr="00927F6F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trovarsi</w:t>
      </w:r>
      <w:r w:rsidRPr="00927F6F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in</w:t>
      </w:r>
      <w:r w:rsidRPr="00927F6F">
        <w:rPr>
          <w:rFonts w:ascii="Verdana" w:hAnsi="Verdana"/>
          <w:spacing w:val="32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alcuna</w:t>
      </w:r>
      <w:r w:rsidRPr="00927F6F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delle</w:t>
      </w:r>
      <w:r w:rsidRPr="00927F6F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cause</w:t>
      </w:r>
      <w:r w:rsidRPr="00927F6F">
        <w:rPr>
          <w:rFonts w:ascii="Verdana" w:hAnsi="Verdana"/>
          <w:spacing w:val="32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di</w:t>
      </w:r>
      <w:r w:rsidRPr="00927F6F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incompatibilità</w:t>
      </w:r>
      <w:r w:rsidRPr="00927F6F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richiamate</w:t>
      </w:r>
      <w:r w:rsidRPr="00927F6F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dall’art.53</w:t>
      </w:r>
      <w:r w:rsidRPr="00927F6F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w w:val="105"/>
          <w:sz w:val="20"/>
          <w:szCs w:val="20"/>
        </w:rPr>
        <w:t>del</w:t>
      </w:r>
      <w:r w:rsidRPr="00927F6F">
        <w:rPr>
          <w:rFonts w:ascii="Verdana" w:hAnsi="Verdana"/>
          <w:spacing w:val="35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spacing w:val="2"/>
          <w:w w:val="105"/>
          <w:sz w:val="20"/>
          <w:szCs w:val="20"/>
        </w:rPr>
        <w:t>D.lgs.</w:t>
      </w:r>
      <w:r w:rsidR="00927F6F" w:rsidRPr="00927F6F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 xml:space="preserve">n. 165/2001 e </w:t>
      </w:r>
      <w:proofErr w:type="spellStart"/>
      <w:r w:rsidRPr="00927F6F">
        <w:rPr>
          <w:rFonts w:ascii="Verdana" w:hAnsi="Verdana"/>
          <w:sz w:val="20"/>
          <w:szCs w:val="20"/>
        </w:rPr>
        <w:t>s.m.i</w:t>
      </w:r>
      <w:proofErr w:type="spellEnd"/>
      <w:proofErr w:type="gramStart"/>
      <w:r w:rsidRPr="00927F6F">
        <w:rPr>
          <w:rFonts w:ascii="Verdana" w:hAnsi="Verdana"/>
          <w:sz w:val="20"/>
          <w:szCs w:val="20"/>
        </w:rPr>
        <w:t>,  dall’art.</w:t>
      </w:r>
      <w:proofErr w:type="gramEnd"/>
      <w:r w:rsidRPr="00927F6F">
        <w:rPr>
          <w:rFonts w:ascii="Verdana" w:hAnsi="Verdana"/>
          <w:sz w:val="20"/>
          <w:szCs w:val="20"/>
        </w:rPr>
        <w:t xml:space="preserve"> 7 del Codice di Comportamento dei dipendenti pubblici (D.P.R.  16</w:t>
      </w:r>
      <w:r w:rsidRPr="00927F6F">
        <w:rPr>
          <w:rFonts w:ascii="Verdana" w:hAnsi="Verdana"/>
          <w:spacing w:val="2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aprile</w:t>
      </w:r>
      <w:r w:rsidRPr="00927F6F">
        <w:rPr>
          <w:rFonts w:ascii="Verdana" w:hAnsi="Verdana"/>
          <w:spacing w:val="2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2013,</w:t>
      </w:r>
      <w:r w:rsidRPr="00927F6F">
        <w:rPr>
          <w:rFonts w:ascii="Verdana" w:hAnsi="Verdana"/>
          <w:spacing w:val="2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n.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62),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dall’art.</w:t>
      </w:r>
      <w:r w:rsidRPr="00927F6F">
        <w:rPr>
          <w:rFonts w:ascii="Verdana" w:hAnsi="Verdana"/>
          <w:spacing w:val="24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6bis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della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Legge</w:t>
      </w:r>
      <w:r w:rsidRPr="00927F6F">
        <w:rPr>
          <w:rFonts w:ascii="Verdana" w:hAnsi="Verdana"/>
          <w:spacing w:val="27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n.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241/90,</w:t>
      </w:r>
      <w:r w:rsidRPr="00927F6F">
        <w:rPr>
          <w:rFonts w:ascii="Verdana" w:hAnsi="Verdana"/>
          <w:spacing w:val="2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dall’art.</w:t>
      </w:r>
      <w:r w:rsidRPr="00927F6F">
        <w:rPr>
          <w:rFonts w:ascii="Verdana" w:hAnsi="Verdana"/>
          <w:spacing w:val="2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14,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c.</w:t>
      </w:r>
      <w:r w:rsidRPr="00927F6F">
        <w:rPr>
          <w:rFonts w:ascii="Verdana" w:hAnsi="Verdana"/>
          <w:spacing w:val="2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4,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l.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e)</w:t>
      </w:r>
      <w:r w:rsidRPr="00927F6F">
        <w:rPr>
          <w:rFonts w:ascii="Verdana" w:hAnsi="Verdana"/>
          <w:spacing w:val="25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del</w:t>
      </w:r>
      <w:r w:rsidRPr="00927F6F">
        <w:rPr>
          <w:rFonts w:ascii="Verdana" w:hAnsi="Verdana"/>
          <w:spacing w:val="26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vigente</w:t>
      </w:r>
      <w:r w:rsidR="00927F6F" w:rsidRPr="00927F6F">
        <w:rPr>
          <w:rFonts w:ascii="Verdana" w:hAnsi="Verdana"/>
          <w:sz w:val="20"/>
          <w:szCs w:val="20"/>
        </w:rPr>
        <w:t xml:space="preserve"> </w:t>
      </w:r>
      <w:r w:rsidRPr="00927F6F">
        <w:rPr>
          <w:rFonts w:ascii="Verdana" w:hAnsi="Verdana"/>
          <w:sz w:val="20"/>
          <w:szCs w:val="20"/>
        </w:rPr>
        <w:t>C.C.N.L. per il personale dirigente dell’Area V;</w:t>
      </w:r>
    </w:p>
    <w:p w:rsidR="0069650F" w:rsidRDefault="00591B65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2"/>
        <w:ind w:hanging="362"/>
        <w:rPr>
          <w:sz w:val="24"/>
        </w:rPr>
      </w:pPr>
      <w:r>
        <w:rPr>
          <w:rFonts w:ascii="Verdana" w:hAnsi="Verdana"/>
          <w:sz w:val="20"/>
          <w:szCs w:val="20"/>
        </w:rPr>
        <w:t>Di essere consapevole che le attività di collaudatore e progettista sono tra di loro</w:t>
      </w:r>
      <w:r>
        <w:rPr>
          <w:rFonts w:ascii="Verdana" w:hAnsi="Verdana"/>
          <w:spacing w:val="-1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incompatibili.</w:t>
      </w:r>
    </w:p>
    <w:p w:rsidR="0069650F" w:rsidRDefault="00591B65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2" w:line="235" w:lineRule="auto"/>
        <w:ind w:right="152" w:hanging="361"/>
        <w:rPr>
          <w:sz w:val="24"/>
        </w:rPr>
      </w:pPr>
      <w:r>
        <w:rPr>
          <w:rFonts w:ascii="Verdana" w:hAnsi="Verdana"/>
          <w:sz w:val="20"/>
          <w:szCs w:val="20"/>
        </w:rPr>
        <w:t>Di essere consapevole che i ruoli di progettista e collaudatore sono incompatibili con il ruolo di membri della commissione di gara in ragione della mancanza di oggettività e</w:t>
      </w:r>
      <w:r>
        <w:rPr>
          <w:rFonts w:ascii="Verdana" w:hAnsi="Verdana"/>
          <w:spacing w:val="-1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obiettività.</w:t>
      </w: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591B65">
      <w:pPr>
        <w:pStyle w:val="Corpotesto"/>
        <w:ind w:left="2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presente dichiarazione è resa ai sensi e per gli effetti dell’art. 20 del D.lgs. n. 39/2013.</w:t>
      </w: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spacing w:before="2"/>
        <w:rPr>
          <w:rFonts w:ascii="Verdana" w:hAnsi="Verdana"/>
          <w:sz w:val="20"/>
          <w:szCs w:val="20"/>
        </w:rPr>
      </w:pPr>
    </w:p>
    <w:p w:rsidR="0069650F" w:rsidRDefault="00591B65">
      <w:pPr>
        <w:pStyle w:val="Corpotesto"/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spacing w:before="7"/>
        <w:rPr>
          <w:rFonts w:ascii="Verdana" w:hAnsi="Verdana"/>
          <w:sz w:val="20"/>
          <w:szCs w:val="20"/>
        </w:rPr>
      </w:pPr>
    </w:p>
    <w:p w:rsidR="0069650F" w:rsidRDefault="00591B65">
      <w:pPr>
        <w:pStyle w:val="Titolo1"/>
        <w:spacing w:line="274" w:lineRule="exact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Consenso al trattamento dei dati</w:t>
      </w:r>
    </w:p>
    <w:p w:rsidR="0069650F" w:rsidRDefault="00591B65">
      <w:pPr>
        <w:ind w:left="212" w:right="15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Ai sensi del Regolamento UE 679/2016 e del D. Lgs. 30 giugno 2003, n. 196, i dati personali forniti dai candidati saranno raccolti e trattati dal personale di segreteria individuato per le finalità inerenti alle procedure di selezione e individuazione e per la gestione del rapporto contrattuale che si dovesse instaurare. Il conferimento di tali dati è obbligatorio ai fini della valutazione dei requisiti e dei titoli.  </w:t>
      </w:r>
    </w:p>
    <w:p w:rsidR="0069650F" w:rsidRDefault="0069650F">
      <w:pPr>
        <w:jc w:val="both"/>
        <w:rPr>
          <w:rFonts w:cs="Verdana"/>
          <w:u w:val="single"/>
        </w:rPr>
      </w:pPr>
    </w:p>
    <w:p w:rsidR="0069650F" w:rsidRDefault="00591B65">
      <w:pPr>
        <w:pStyle w:val="Corpotesto"/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rPr>
          <w:rFonts w:ascii="Verdana" w:hAnsi="Verdana"/>
          <w:sz w:val="20"/>
          <w:szCs w:val="20"/>
        </w:rPr>
      </w:pPr>
    </w:p>
    <w:p w:rsidR="0069650F" w:rsidRDefault="0069650F">
      <w:pPr>
        <w:pStyle w:val="Corpotesto"/>
        <w:spacing w:before="8"/>
        <w:rPr>
          <w:rFonts w:ascii="Verdana" w:hAnsi="Verdana"/>
          <w:sz w:val="20"/>
          <w:szCs w:val="20"/>
        </w:rPr>
      </w:pPr>
    </w:p>
    <w:p w:rsidR="0069650F" w:rsidRDefault="00591B65">
      <w:pPr>
        <w:pStyle w:val="Titolo1"/>
        <w:spacing w:line="274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Avvertenza:</w:t>
      </w:r>
    </w:p>
    <w:p w:rsidR="0069650F" w:rsidRDefault="00591B65">
      <w:pPr>
        <w:pStyle w:val="Corpotesto"/>
        <w:ind w:left="212" w:right="1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Allegare fotocopia di un documento di identità, in corso di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validità.</w:t>
      </w:r>
    </w:p>
    <w:sectPr w:rsidR="0069650F">
      <w:pgSz w:w="11906" w:h="16838"/>
      <w:pgMar w:top="1020" w:right="980" w:bottom="737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033F1"/>
    <w:multiLevelType w:val="multilevel"/>
    <w:tmpl w:val="BC36E504"/>
    <w:lvl w:ilvl="0">
      <w:numFmt w:val="bullet"/>
      <w:lvlText w:val=""/>
      <w:lvlJc w:val="left"/>
      <w:pPr>
        <w:ind w:left="573" w:hanging="205"/>
      </w:pPr>
      <w:rPr>
        <w:rFonts w:ascii="Symbol" w:hAnsi="Symbol" w:cs="Symbol" w:hint="default"/>
        <w:w w:val="100"/>
        <w:sz w:val="24"/>
        <w:szCs w:val="24"/>
        <w:lang w:val="it-IT" w:eastAsia="it-IT" w:bidi="it-IT"/>
      </w:rPr>
    </w:lvl>
    <w:lvl w:ilvl="1">
      <w:numFmt w:val="bullet"/>
      <w:lvlText w:val=""/>
      <w:lvlJc w:val="left"/>
      <w:pPr>
        <w:ind w:left="1522" w:hanging="205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2465" w:hanging="205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3407" w:hanging="205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4350" w:hanging="205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5293" w:hanging="205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6235" w:hanging="205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7178" w:hanging="205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8121" w:hanging="205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43456431"/>
    <w:multiLevelType w:val="multilevel"/>
    <w:tmpl w:val="FCF018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0F"/>
    <w:rsid w:val="00591B65"/>
    <w:rsid w:val="0069650F"/>
    <w:rsid w:val="00927F6F"/>
    <w:rsid w:val="00A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370"/>
  <w15:docId w15:val="{96A2638C-0517-4244-8A76-E3F2DE61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90"/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573" w:hanging="206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7"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DocumentMap">
    <w:name w:val="DocumentMap"/>
    <w:qFormat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color w:val="000000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pm05003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dc:description/>
  <cp:lastModifiedBy>Concetta Gramuglia</cp:lastModifiedBy>
  <cp:revision>4</cp:revision>
  <dcterms:created xsi:type="dcterms:W3CDTF">2023-07-10T11:45:00Z</dcterms:created>
  <dcterms:modified xsi:type="dcterms:W3CDTF">2023-07-11T06:24:00Z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2018-05-31T00:00:00Z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2020-07-28T00:00:00Z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